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3B" w:rsidRPr="006E4913" w:rsidRDefault="00EB723B">
      <w:pPr>
        <w:rPr>
          <w:rFonts w:ascii="Times New Roman" w:hAnsi="Times New Roman" w:cs="Times New Roman"/>
        </w:rPr>
      </w:pPr>
    </w:p>
    <w:p w:rsidR="006E4913" w:rsidRDefault="006E4913" w:rsidP="006E491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Утверждено приказом</w:t>
      </w:r>
    </w:p>
    <w:p w:rsidR="006E4913" w:rsidRDefault="006E4913" w:rsidP="006E4913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Начальника ОДУ Шатойского</w:t>
      </w:r>
    </w:p>
    <w:p w:rsidR="006E4913" w:rsidRDefault="006E4913" w:rsidP="006E491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муниципального района</w:t>
      </w:r>
    </w:p>
    <w:p w:rsidR="006E4913" w:rsidRDefault="006E4913" w:rsidP="006E491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«___»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№___</w:t>
      </w:r>
    </w:p>
    <w:p w:rsid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4913" w:rsidRDefault="006E4913" w:rsidP="006E4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4913" w:rsidRPr="006E4913" w:rsidRDefault="006E4913" w:rsidP="006E4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АВТОМАТИЗИРОВАННОЙ ИНФОРМАЦИОННОЙ СИСТЕМЕ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"Е-УСЛУГИ. ОБРАЗОВАНИЕ"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ОБЩИЕ ПОЛОЖЕНИЯ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</w:t>
      </w:r>
      <w:r w:rsidR="002C1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Положение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разработано в соответствии с Федеральным законом от 27 июня 2010года №210-ФЗ «Об организации предоставления государственных и муниципальных услуг», Распоряжением Правительства Российской Федерации от 17.12.2009 года №1993-р «</w:t>
      </w:r>
      <w:r w:rsidR="00053F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с</w:t>
      </w:r>
      <w:r w:rsidRPr="006E49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</w:t>
      </w:r>
      <w:proofErr w:type="gramEnd"/>
      <w:r w:rsidRPr="006E49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муниципальными учреждениями</w:t>
      </w:r>
      <w:r w:rsidR="007652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</w:t>
      </w:r>
      <w:r w:rsidR="00053F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 назначение, состав подсистем автоматизированной информационной системы "Е-услуги. Образование" (далее - Система) и роли участников информационного обмена.</w:t>
      </w:r>
    </w:p>
    <w:p w:rsidR="006E4913" w:rsidRDefault="002C1972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Система - межведомственная государственная информационная система, являющаяся автоматизированной информационной системой, обеспечивающей сбор, учет и обработку заявлений в соответствии с функциональными задачами Системы, указанными в главе 2 настоящего Положения.</w:t>
      </w:r>
    </w:p>
    <w:p w:rsidR="00E37898" w:rsidRPr="00E37898" w:rsidRDefault="002C1972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E3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E37898" w:rsidRPr="00E37898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АИС «Е-услуги. Образование»  </w:t>
      </w:r>
      <w:proofErr w:type="gramStart"/>
      <w:r w:rsidR="00E37898" w:rsidRPr="00E37898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интегрирована</w:t>
      </w:r>
      <w:proofErr w:type="gramEnd"/>
      <w:r w:rsidR="00E37898" w:rsidRPr="00E37898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 с порталами государственных и муниципальных услуг.  Предоставление государственных и муниципальных услуг в электронном виде в сфере образования реализовано в соответствии со Стандартами оказания электронных услуг, разработанными Министерством экономического развития РФ.</w:t>
      </w:r>
    </w:p>
    <w:p w:rsidR="006E4913" w:rsidRPr="006E4913" w:rsidRDefault="002C1972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E37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Система предназначена для автоматизации и обеспечения прозрачности деятельности муниципальных дошкол</w:t>
      </w:r>
      <w:r w:rsidR="00053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ьных образовательных учреждений, а также для ведения электронной очереди, приема заявлений, постановки на учет и зачисления детей в дошкольные образовательные учреждения, выдачи направлений. 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E4913" w:rsidRPr="00053F5B" w:rsidRDefault="006E4913" w:rsidP="00053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3F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ФУНКЦИОНАЛЬНЫЕ ЗАДАЧИ СИСТЕМЫ</w:t>
      </w:r>
    </w:p>
    <w:p w:rsidR="007F38D5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:rsidR="006E4913" w:rsidRPr="006E4913" w:rsidRDefault="002C1972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Функциональными задачами Системы являются:</w:t>
      </w:r>
    </w:p>
    <w:p w:rsidR="006E4913" w:rsidRPr="006E4913" w:rsidRDefault="00122937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предоставление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 в электронном виде;</w:t>
      </w:r>
    </w:p>
    <w:p w:rsidR="006E4913" w:rsidRPr="006E4913" w:rsidRDefault="00122937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предоставление услуги "Зачисление в образовательное учреждение" в электронном виде;</w:t>
      </w:r>
    </w:p>
    <w:p w:rsidR="006E4913" w:rsidRPr="006E4913" w:rsidRDefault="00122937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предоставление услуги "Предоставление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</w:t>
      </w:r>
      <w:r w:rsidR="00053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Шатойского муниципального района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в электронном виде;</w:t>
      </w:r>
    </w:p>
    <w:p w:rsidR="006E4913" w:rsidRPr="006E4913" w:rsidRDefault="00122937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единого информационного пространства в рамках муниципального образования на основе данных: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зачисленных</w:t>
      </w:r>
      <w:r w:rsidR="00053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детях</w:t>
      </w: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муниципальные дошкольные образовательные учреждения;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муниципальных дошкольных учреждениях.</w:t>
      </w:r>
    </w:p>
    <w:p w:rsidR="006E4913" w:rsidRPr="006E4913" w:rsidRDefault="00122937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Система обеспечивает пользователей информационной системы необходимыми и достоверными данными </w:t>
      </w:r>
      <w:proofErr w:type="gramStart"/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E4913" w:rsidRPr="006E4913" w:rsidRDefault="00122937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осуществления комплектования муниципальных дошкольных образовательных и общеобразовательных учреждений;</w:t>
      </w:r>
    </w:p>
    <w:p w:rsidR="006E4913" w:rsidRPr="006E4913" w:rsidRDefault="00122937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оперативного принятия управленческих решений в области обеспеченности дошкольным и общим образованием жителей </w:t>
      </w:r>
      <w:r w:rsidR="00053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Шатойского 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</w:t>
      </w:r>
      <w:r w:rsidR="00053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района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6E4913" w:rsidRPr="00053F5B" w:rsidRDefault="006E4913" w:rsidP="00053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3F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 УЧАСТНИКИ </w:t>
      </w:r>
      <w:proofErr w:type="gramStart"/>
      <w:r w:rsidRPr="00053F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ИНФОРМАЦИОННОГО</w:t>
      </w:r>
      <w:proofErr w:type="gramEnd"/>
    </w:p>
    <w:p w:rsidR="006E4913" w:rsidRPr="00053F5B" w:rsidRDefault="006E4913" w:rsidP="00053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3F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ВЗАИМОДЕЙСТВИЯ В РАМКАХ СИСТЕМЫ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C1972" w:rsidRDefault="00122937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C1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Пользователем системы является специалист отдела дошкольных </w:t>
      </w:r>
      <w:proofErr w:type="gramStart"/>
      <w:r w:rsidR="002C1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учреждений</w:t>
      </w:r>
      <w:proofErr w:type="gramEnd"/>
      <w:r w:rsidR="002C19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назначенный ответственным по введению АИС «Е-услуги. Образование» приказом начальника отдела дошкольных учреждений. 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Обладатели информации, пользователи и оператор Системы являются участниками информационного взаимодействия.</w:t>
      </w:r>
    </w:p>
    <w:p w:rsidR="006E4913" w:rsidRPr="006E4913" w:rsidRDefault="00122937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Оператором Системы является </w:t>
      </w:r>
      <w:r w:rsidR="00053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специалист Комитета Правительства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Чеченской Республики по дошкольному образованию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Оператор Системы координирует взаимодействие между обладателями информации и пользователями Системы.</w:t>
      </w:r>
    </w:p>
    <w:p w:rsidR="006E4913" w:rsidRPr="006E4913" w:rsidRDefault="00122937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Обладателями информации и пользователями Системы являются:</w:t>
      </w:r>
    </w:p>
    <w:p w:rsid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r w:rsidR="00122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 отдела дошкольных учреждений Шатойского муниципального района;</w:t>
      </w:r>
    </w:p>
    <w:p w:rsidR="00122937" w:rsidRDefault="00122937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руководители муниципальных дошкольных образовательных учреждений.</w:t>
      </w:r>
    </w:p>
    <w:p w:rsidR="00122937" w:rsidRPr="006E4913" w:rsidRDefault="00122937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Обладатели информации и пользователи Системы вправе: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разрешать или ограничивать доступ к информации, определять порядок и условия такого доступа;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использовать информацию, в том числе распространять ее по своему усмотрению;</w:t>
      </w:r>
    </w:p>
    <w:p w:rsidR="006E4913" w:rsidRPr="006E4913" w:rsidRDefault="00122937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защищать установленными законодательством Российской Федерации способами свои права в случае незаконного получения информации или ее незаконного использования иными лицами;</w:t>
      </w:r>
    </w:p>
    <w:p w:rsidR="006E4913" w:rsidRDefault="00122937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осуществлять иные действия с информацией или разрешать осуществление таких действий.</w:t>
      </w:r>
    </w:p>
    <w:p w:rsidR="00122937" w:rsidRPr="006E4913" w:rsidRDefault="00122937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Обладатель информации при осуществлении своих прав обязан: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соблюдать права и законные интересы иных лиц;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принимать меры по защите информации;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ограничивать доступ к информации, если такая обязанность установлена законодательством Российской Федерации.</w:t>
      </w:r>
    </w:p>
    <w:p w:rsidR="006E4913" w:rsidRPr="006E4913" w:rsidRDefault="00122937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</w:t>
      </w:r>
      <w:r w:rsidR="006E4913"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Оператор технической поддержки Системы на основании регламентов и прав, определенных обладателем информации, предоставляет доступ к информации в Системе.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37898" w:rsidRPr="00E37898" w:rsidRDefault="00E37898" w:rsidP="00E37898">
      <w:pPr>
        <w:pStyle w:val="a6"/>
        <w:numPr>
          <w:ilvl w:val="0"/>
          <w:numId w:val="1"/>
        </w:numPr>
        <w:shd w:val="clear" w:color="auto" w:fill="FFFFFF"/>
        <w:spacing w:after="0"/>
        <w:jc w:val="center"/>
        <w:rPr>
          <w:b/>
          <w:color w:val="000000" w:themeColor="text1"/>
          <w:sz w:val="28"/>
          <w:szCs w:val="28"/>
        </w:rPr>
      </w:pPr>
      <w:r w:rsidRPr="00E37898">
        <w:rPr>
          <w:b/>
          <w:color w:val="000000" w:themeColor="text1"/>
          <w:sz w:val="28"/>
          <w:szCs w:val="28"/>
        </w:rPr>
        <w:t>АИС «</w:t>
      </w:r>
      <w:proofErr w:type="spellStart"/>
      <w:r w:rsidRPr="00E37898">
        <w:rPr>
          <w:b/>
          <w:color w:val="000000" w:themeColor="text1"/>
          <w:sz w:val="28"/>
          <w:szCs w:val="28"/>
        </w:rPr>
        <w:t>Е-услиги</w:t>
      </w:r>
      <w:proofErr w:type="spellEnd"/>
      <w:r w:rsidRPr="00E37898">
        <w:rPr>
          <w:b/>
          <w:color w:val="000000" w:themeColor="text1"/>
          <w:sz w:val="28"/>
          <w:szCs w:val="28"/>
        </w:rPr>
        <w:t>. Образование включает в себя следующие подсистемы</w:t>
      </w:r>
    </w:p>
    <w:p w:rsidR="00DA4711" w:rsidRPr="00E37898" w:rsidRDefault="00DA4711" w:rsidP="002C1972">
      <w:pPr>
        <w:pStyle w:val="a6"/>
        <w:numPr>
          <w:ilvl w:val="1"/>
          <w:numId w:val="1"/>
        </w:numPr>
        <w:spacing w:before="180" w:after="180" w:line="224" w:lineRule="atLeast"/>
        <w:ind w:left="0" w:firstLine="0"/>
        <w:jc w:val="both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подсистема «Зачисление в дошкольное образовательное учреждение (ДОУ)»;</w:t>
      </w:r>
    </w:p>
    <w:p w:rsidR="00DA4711" w:rsidRPr="00E37898" w:rsidRDefault="00DA4711" w:rsidP="002C1972">
      <w:pPr>
        <w:pStyle w:val="a6"/>
        <w:numPr>
          <w:ilvl w:val="1"/>
          <w:numId w:val="1"/>
        </w:numPr>
        <w:spacing w:before="180" w:after="180" w:line="224" w:lineRule="atLeast"/>
        <w:ind w:left="0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 подсистема «Зачисление в общеобразовательное учреждение (ООУ)»;</w:t>
      </w:r>
    </w:p>
    <w:p w:rsidR="00DA4711" w:rsidRPr="00E37898" w:rsidRDefault="00DA4711" w:rsidP="002C1972">
      <w:pPr>
        <w:pStyle w:val="a6"/>
        <w:numPr>
          <w:ilvl w:val="1"/>
          <w:numId w:val="1"/>
        </w:numPr>
        <w:spacing w:before="180" w:after="180" w:line="224" w:lineRule="atLeast"/>
        <w:ind w:left="0" w:firstLine="0"/>
        <w:jc w:val="both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 xml:space="preserve"> подсистема </w:t>
      </w:r>
      <w:r w:rsidR="00E37898">
        <w:rPr>
          <w:color w:val="0A0D10"/>
          <w:sz w:val="28"/>
          <w:szCs w:val="28"/>
        </w:rPr>
        <w:t>«Предоставление информации о дошкольном</w:t>
      </w:r>
      <w:r w:rsidRPr="00E37898">
        <w:rPr>
          <w:color w:val="0A0D10"/>
          <w:sz w:val="28"/>
          <w:szCs w:val="28"/>
        </w:rPr>
        <w:t xml:space="preserve"> образовательном учреждении (</w:t>
      </w:r>
      <w:r w:rsidR="00E37898">
        <w:rPr>
          <w:color w:val="0A0D10"/>
          <w:sz w:val="28"/>
          <w:szCs w:val="28"/>
        </w:rPr>
        <w:t>Д</w:t>
      </w:r>
      <w:r w:rsidRPr="00E37898">
        <w:rPr>
          <w:color w:val="0A0D10"/>
          <w:sz w:val="28"/>
          <w:szCs w:val="28"/>
        </w:rPr>
        <w:t>ОУ)».</w:t>
      </w:r>
    </w:p>
    <w:p w:rsidR="00DA4711" w:rsidRPr="002C1972" w:rsidRDefault="00DA4711" w:rsidP="002C1972">
      <w:pPr>
        <w:spacing w:before="180" w:after="180" w:line="224" w:lineRule="atLeast"/>
        <w:jc w:val="center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 w:rsidRPr="002C1972">
        <w:rPr>
          <w:rFonts w:ascii="Times New Roman" w:eastAsia="Times New Roman" w:hAnsi="Times New Roman" w:cs="Times New Roman"/>
          <w:bCs/>
          <w:color w:val="0A0D10"/>
          <w:sz w:val="28"/>
          <w:szCs w:val="28"/>
          <w:lang w:eastAsia="ru-RU"/>
        </w:rPr>
        <w:t>Возможности подсистемы «Зачисление в ДОУ».</w:t>
      </w:r>
    </w:p>
    <w:p w:rsidR="00DA4711" w:rsidRPr="00E37898" w:rsidRDefault="00DA4711" w:rsidP="002C1972">
      <w:pPr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 w:rsidRPr="00E37898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Подсистема «Зачисление в ДОУ» учитывает требования Административного регламента и Стандарта электронной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</w:r>
    </w:p>
    <w:p w:rsidR="00DA4711" w:rsidRPr="00E37898" w:rsidRDefault="00DA4711" w:rsidP="002C1972">
      <w:pPr>
        <w:spacing w:before="180" w:after="180" w:line="224" w:lineRule="atLeast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 w:rsidRPr="00E37898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Подсистема «Зачисление в ДОУ» обеспечивает возможность выполнения в электронном виде следующих основных процедур.</w:t>
      </w:r>
    </w:p>
    <w:p w:rsidR="00DA4711" w:rsidRPr="00E37898" w:rsidRDefault="00DA4711" w:rsidP="002C1972">
      <w:pPr>
        <w:pStyle w:val="a6"/>
        <w:numPr>
          <w:ilvl w:val="0"/>
          <w:numId w:val="3"/>
        </w:numPr>
        <w:spacing w:before="180" w:after="180" w:line="224" w:lineRule="atLeast"/>
        <w:ind w:left="0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Прием заявлений законных представителей детей на учет и постановку в очередь на зачисление в ДОУ, внесения изменений в заявления, прием заявлений на перевод из одного ДОУ в другое. Реализовано два варианта приема заявлений:</w:t>
      </w:r>
    </w:p>
    <w:p w:rsidR="00DA4711" w:rsidRPr="00E37898" w:rsidRDefault="00DA4711" w:rsidP="002C1972">
      <w:pPr>
        <w:pStyle w:val="a6"/>
        <w:numPr>
          <w:ilvl w:val="0"/>
          <w:numId w:val="3"/>
        </w:numPr>
        <w:spacing w:before="180" w:after="180" w:line="224" w:lineRule="atLeast"/>
        <w:ind w:left="0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lastRenderedPageBreak/>
        <w:t> из Портала государственных и муниципальных услуг (Заявитель из своего «Личного кабинета» на Портале подает Заявление и сам вводит все необходимые данные);</w:t>
      </w:r>
    </w:p>
    <w:p w:rsidR="00DA4711" w:rsidRPr="00E37898" w:rsidRDefault="00DA4711" w:rsidP="002C1972">
      <w:pPr>
        <w:pStyle w:val="a6"/>
        <w:numPr>
          <w:ilvl w:val="0"/>
          <w:numId w:val="3"/>
        </w:numPr>
        <w:spacing w:before="180" w:after="180" w:line="224" w:lineRule="atLeast"/>
        <w:ind w:left="0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 xml:space="preserve"> из АИС «Е-услуги. Образование» </w:t>
      </w:r>
      <w:proofErr w:type="gramStart"/>
      <w:r w:rsidRPr="00E37898">
        <w:rPr>
          <w:color w:val="0A0D10"/>
          <w:sz w:val="28"/>
          <w:szCs w:val="28"/>
        </w:rPr>
        <w:t xml:space="preserve">( </w:t>
      </w:r>
      <w:proofErr w:type="gramEnd"/>
      <w:r w:rsidRPr="00E37898">
        <w:rPr>
          <w:color w:val="0A0D10"/>
          <w:sz w:val="28"/>
          <w:szCs w:val="28"/>
        </w:rPr>
        <w:t xml:space="preserve">Заявление оформляет специалист </w:t>
      </w:r>
      <w:r w:rsidR="00E37898">
        <w:rPr>
          <w:color w:val="0A0D10"/>
          <w:sz w:val="28"/>
          <w:szCs w:val="28"/>
        </w:rPr>
        <w:t>отдела дошкольных учреждений</w:t>
      </w:r>
      <w:r w:rsidRPr="00E37898">
        <w:rPr>
          <w:color w:val="0A0D10"/>
          <w:sz w:val="28"/>
          <w:szCs w:val="28"/>
        </w:rPr>
        <w:t xml:space="preserve"> на основании данных, лично предоставленных Заявителем. </w:t>
      </w:r>
      <w:r w:rsidRPr="00E37898">
        <w:rPr>
          <w:b/>
          <w:bCs/>
          <w:color w:val="0A0D10"/>
          <w:sz w:val="28"/>
          <w:szCs w:val="28"/>
        </w:rPr>
        <w:t xml:space="preserve">При себе необходимо иметь следующие документы: паспорт одного из родителей (законных представителей) ребенка, свидетельство о рождении ребенка, документы, </w:t>
      </w:r>
      <w:proofErr w:type="spellStart"/>
      <w:r w:rsidR="00E37898">
        <w:rPr>
          <w:b/>
          <w:bCs/>
          <w:color w:val="0A0D10"/>
          <w:sz w:val="28"/>
          <w:szCs w:val="28"/>
        </w:rPr>
        <w:t>снилсы</w:t>
      </w:r>
      <w:proofErr w:type="spellEnd"/>
      <w:r w:rsidR="00E37898">
        <w:rPr>
          <w:b/>
          <w:bCs/>
          <w:color w:val="0A0D10"/>
          <w:sz w:val="28"/>
          <w:szCs w:val="28"/>
        </w:rPr>
        <w:t xml:space="preserve"> родителей и ребенка, справка о составе семьи, документы </w:t>
      </w:r>
      <w:r w:rsidRPr="00E37898">
        <w:rPr>
          <w:b/>
          <w:bCs/>
          <w:color w:val="0A0D10"/>
          <w:sz w:val="28"/>
          <w:szCs w:val="28"/>
        </w:rPr>
        <w:t>подтверждающие наличие льготы.</w:t>
      </w:r>
    </w:p>
    <w:p w:rsidR="00DA4711" w:rsidRPr="00E37898" w:rsidRDefault="00DA4711" w:rsidP="002C1972">
      <w:pPr>
        <w:pStyle w:val="a6"/>
        <w:numPr>
          <w:ilvl w:val="0"/>
          <w:numId w:val="4"/>
        </w:numPr>
        <w:spacing w:before="180" w:after="180" w:line="224" w:lineRule="atLeast"/>
        <w:ind w:left="0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 Формирование различных категорий получателей услуги с учетом льгот по состоянию здоровья и социальному положению детей.</w:t>
      </w:r>
    </w:p>
    <w:p w:rsidR="00DA4711" w:rsidRPr="00E37898" w:rsidRDefault="00DA4711" w:rsidP="002C1972">
      <w:pPr>
        <w:pStyle w:val="a6"/>
        <w:numPr>
          <w:ilvl w:val="0"/>
          <w:numId w:val="4"/>
        </w:numPr>
        <w:spacing w:before="180" w:after="180" w:line="224" w:lineRule="atLeast"/>
        <w:ind w:left="0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Информирование законных представителей детей о ходе предоставления муниципальной услуги способом через Портал.</w:t>
      </w:r>
    </w:p>
    <w:p w:rsidR="00DA4711" w:rsidRPr="00E37898" w:rsidRDefault="00DA4711" w:rsidP="002C1972">
      <w:pPr>
        <w:pStyle w:val="a6"/>
        <w:numPr>
          <w:ilvl w:val="0"/>
          <w:numId w:val="4"/>
        </w:numPr>
        <w:spacing w:before="180" w:after="180" w:line="224" w:lineRule="atLeast"/>
        <w:ind w:left="0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 Информирование законного представителя ребенка о состоянии очереди в ДОУ, о результатах комплектования ДОУ через Портал.</w:t>
      </w:r>
    </w:p>
    <w:p w:rsidR="00DA4711" w:rsidRPr="00E37898" w:rsidRDefault="00DA4711" w:rsidP="002C1972">
      <w:pPr>
        <w:pStyle w:val="a6"/>
        <w:numPr>
          <w:ilvl w:val="0"/>
          <w:numId w:val="4"/>
        </w:numPr>
        <w:spacing w:before="180" w:after="180" w:line="224" w:lineRule="atLeast"/>
        <w:ind w:left="0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 Учет заявления на зачисление в ДОУ, перевод, временное выбытие/зачисление детей, а также временную «заморозку» заявлений в связи с неактивностью законного представителя ребёнка. Удаление «устаревших» заявлений.</w:t>
      </w:r>
    </w:p>
    <w:p w:rsidR="00DA4711" w:rsidRPr="00E37898" w:rsidRDefault="00DA4711" w:rsidP="002C1972">
      <w:pPr>
        <w:pStyle w:val="a6"/>
        <w:numPr>
          <w:ilvl w:val="0"/>
          <w:numId w:val="4"/>
        </w:numPr>
        <w:spacing w:before="180" w:after="180" w:line="224" w:lineRule="atLeast"/>
        <w:ind w:left="0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 Предотвращение дублирования заявлений на зачисление в ДОУ.</w:t>
      </w:r>
    </w:p>
    <w:p w:rsidR="00DA4711" w:rsidRPr="00E37898" w:rsidRDefault="00DA4711" w:rsidP="002C1972">
      <w:pPr>
        <w:pStyle w:val="a6"/>
        <w:numPr>
          <w:ilvl w:val="0"/>
          <w:numId w:val="4"/>
        </w:numPr>
        <w:spacing w:before="180" w:after="180" w:line="224" w:lineRule="atLeast"/>
        <w:ind w:left="0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 Автоматизированный расчет очереди в ДОУ (расчет производится от возраста ребенка, даты подачи заявления на зачисление/перевод, льгот, предпочтений родителей в выборе ДОУ).</w:t>
      </w:r>
    </w:p>
    <w:p w:rsidR="00DA4711" w:rsidRPr="00E37898" w:rsidRDefault="00DA4711" w:rsidP="002C1972">
      <w:pPr>
        <w:pStyle w:val="a6"/>
        <w:numPr>
          <w:ilvl w:val="0"/>
          <w:numId w:val="4"/>
        </w:numPr>
        <w:spacing w:before="180" w:after="180" w:line="224" w:lineRule="atLeast"/>
        <w:ind w:left="0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 Автоматизированный</w:t>
      </w:r>
      <w:r w:rsidR="00E37898">
        <w:rPr>
          <w:color w:val="0A0D10"/>
          <w:sz w:val="28"/>
          <w:szCs w:val="28"/>
        </w:rPr>
        <w:t xml:space="preserve"> расчет </w:t>
      </w:r>
      <w:proofErr w:type="spellStart"/>
      <w:r w:rsidR="00E37898">
        <w:rPr>
          <w:color w:val="0A0D10"/>
          <w:sz w:val="28"/>
          <w:szCs w:val="28"/>
        </w:rPr>
        <w:t>общерайонной</w:t>
      </w:r>
      <w:proofErr w:type="spellEnd"/>
      <w:r w:rsidRPr="00E37898">
        <w:rPr>
          <w:color w:val="0A0D10"/>
          <w:sz w:val="28"/>
          <w:szCs w:val="28"/>
        </w:rPr>
        <w:t xml:space="preserve"> очереди в ДОУ, и очереди с разбивкой по поселениям района.</w:t>
      </w:r>
    </w:p>
    <w:p w:rsidR="00DA4711" w:rsidRPr="00E37898" w:rsidRDefault="00DA4711" w:rsidP="002C1972">
      <w:pPr>
        <w:pStyle w:val="a6"/>
        <w:numPr>
          <w:ilvl w:val="0"/>
          <w:numId w:val="4"/>
        </w:numPr>
        <w:spacing w:before="180" w:after="180" w:line="224" w:lineRule="atLeast"/>
        <w:ind w:left="0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 xml:space="preserve"> Автоматизированный расчет очереди в ДОУ с определённой периодичностью или по запросу специалиста  </w:t>
      </w:r>
      <w:r w:rsidR="00E37898">
        <w:rPr>
          <w:color w:val="0A0D10"/>
          <w:sz w:val="28"/>
          <w:szCs w:val="28"/>
        </w:rPr>
        <w:t>отдела дошкольных учреждений</w:t>
      </w:r>
      <w:r w:rsidRPr="00E37898">
        <w:rPr>
          <w:color w:val="0A0D10"/>
          <w:sz w:val="28"/>
          <w:szCs w:val="28"/>
        </w:rPr>
        <w:t>.</w:t>
      </w:r>
    </w:p>
    <w:p w:rsidR="00DA4711" w:rsidRPr="00E37898" w:rsidRDefault="00DA4711" w:rsidP="002C1972">
      <w:pPr>
        <w:pStyle w:val="a6"/>
        <w:numPr>
          <w:ilvl w:val="0"/>
          <w:numId w:val="4"/>
        </w:numPr>
        <w:spacing w:before="180" w:after="180" w:line="224" w:lineRule="atLeast"/>
        <w:ind w:left="0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 xml:space="preserve"> Ручное распределение детей из очереди в ДОУ   (распределение производится специалистом </w:t>
      </w:r>
      <w:r w:rsidR="00E37898">
        <w:rPr>
          <w:color w:val="0A0D10"/>
          <w:sz w:val="28"/>
          <w:szCs w:val="28"/>
        </w:rPr>
        <w:t>отдела дошкольных учреждений</w:t>
      </w:r>
      <w:r w:rsidRPr="00E37898">
        <w:rPr>
          <w:color w:val="0A0D10"/>
          <w:sz w:val="28"/>
          <w:szCs w:val="28"/>
        </w:rPr>
        <w:t xml:space="preserve"> путем прямого указания системе зачислить конкретного ребенка </w:t>
      </w:r>
      <w:proofErr w:type="gramStart"/>
      <w:r w:rsidRPr="00E37898">
        <w:rPr>
          <w:color w:val="0A0D10"/>
          <w:sz w:val="28"/>
          <w:szCs w:val="28"/>
        </w:rPr>
        <w:t>в</w:t>
      </w:r>
      <w:proofErr w:type="gramEnd"/>
      <w:r w:rsidRPr="00E37898">
        <w:rPr>
          <w:color w:val="0A0D10"/>
          <w:sz w:val="28"/>
          <w:szCs w:val="28"/>
        </w:rPr>
        <w:t xml:space="preserve"> конкретное ДОУ).</w:t>
      </w:r>
    </w:p>
    <w:p w:rsidR="00DA4711" w:rsidRPr="00E37898" w:rsidRDefault="00DA4711" w:rsidP="002C1972">
      <w:pPr>
        <w:pStyle w:val="a6"/>
        <w:numPr>
          <w:ilvl w:val="0"/>
          <w:numId w:val="4"/>
        </w:numPr>
        <w:spacing w:before="180" w:after="180" w:line="224" w:lineRule="atLeast"/>
        <w:ind w:left="0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 Автоматизированный процесс комплектования ДОУ с учетом следующих параметров:</w:t>
      </w:r>
    </w:p>
    <w:p w:rsidR="00DA4711" w:rsidRPr="00E37898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возраст ребенка;</w:t>
      </w:r>
    </w:p>
    <w:p w:rsidR="00DA4711" w:rsidRPr="00E37898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желаемая дата зачисления ребенка в ДОУ;</w:t>
      </w:r>
    </w:p>
    <w:p w:rsidR="00DA4711" w:rsidRPr="00E37898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дата подачи заявления на зачисление/перевод;</w:t>
      </w:r>
    </w:p>
    <w:p w:rsidR="00DA4711" w:rsidRPr="00E37898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льготы;</w:t>
      </w:r>
    </w:p>
    <w:p w:rsidR="00DA4711" w:rsidRPr="00E37898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возрастная группа;</w:t>
      </w:r>
    </w:p>
    <w:p w:rsidR="00DA4711" w:rsidRPr="00E37898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специализация по здоровью;</w:t>
      </w:r>
    </w:p>
    <w:p w:rsidR="00DA4711" w:rsidRPr="00E37898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предпочтения родителей в выборе ДОУ;</w:t>
      </w:r>
    </w:p>
    <w:p w:rsidR="00DA4711" w:rsidRPr="00E37898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 xml:space="preserve">наличие вакантных мест </w:t>
      </w:r>
      <w:proofErr w:type="gramStart"/>
      <w:r w:rsidRPr="00E37898">
        <w:rPr>
          <w:color w:val="0A0D10"/>
          <w:sz w:val="28"/>
          <w:szCs w:val="28"/>
        </w:rPr>
        <w:t>в</w:t>
      </w:r>
      <w:proofErr w:type="gramEnd"/>
      <w:r w:rsidRPr="00E37898">
        <w:rPr>
          <w:color w:val="0A0D10"/>
          <w:sz w:val="28"/>
          <w:szCs w:val="28"/>
        </w:rPr>
        <w:t xml:space="preserve"> предпочитаемых ДОУ;</w:t>
      </w:r>
    </w:p>
    <w:p w:rsidR="00DA4711" w:rsidRPr="00E37898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lastRenderedPageBreak/>
        <w:t xml:space="preserve">наличие вакантных мест в ближайших ДОУ в зависимости от степени приближенности к </w:t>
      </w:r>
      <w:proofErr w:type="gramStart"/>
      <w:r w:rsidRPr="00E37898">
        <w:rPr>
          <w:color w:val="0A0D10"/>
          <w:sz w:val="28"/>
          <w:szCs w:val="28"/>
        </w:rPr>
        <w:t>предпочитаемым</w:t>
      </w:r>
      <w:proofErr w:type="gramEnd"/>
      <w:r w:rsidRPr="00E37898">
        <w:rPr>
          <w:color w:val="0A0D10"/>
          <w:sz w:val="28"/>
          <w:szCs w:val="28"/>
        </w:rPr>
        <w:t xml:space="preserve"> ДОУ.</w:t>
      </w:r>
    </w:p>
    <w:p w:rsidR="00DA4711" w:rsidRPr="00E37898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E37898">
        <w:rPr>
          <w:color w:val="0A0D10"/>
          <w:sz w:val="28"/>
          <w:szCs w:val="28"/>
        </w:rPr>
        <w:t>Автоматизированное бронирование свободного места в случае временного выбытия воспитанника из ДОУ, а также в случае ожидания согласия законного представителя ребенка с результатами распределения.</w:t>
      </w:r>
    </w:p>
    <w:p w:rsidR="00DA4711" w:rsidRPr="002C1972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2C1972">
        <w:rPr>
          <w:color w:val="0A0D10"/>
          <w:sz w:val="28"/>
          <w:szCs w:val="28"/>
        </w:rPr>
        <w:t>Согласование результатов комплектования в ДОУ с законным представителем ребёнка, изменение параметров комплектования в случае его отказа.</w:t>
      </w:r>
    </w:p>
    <w:p w:rsidR="00DA4711" w:rsidRPr="002C1972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2C1972">
        <w:rPr>
          <w:color w:val="0A0D10"/>
          <w:sz w:val="28"/>
          <w:szCs w:val="28"/>
        </w:rPr>
        <w:t>Автоматизированное формирование путевок (направлений) в ДОУ.</w:t>
      </w:r>
    </w:p>
    <w:p w:rsidR="00DA4711" w:rsidRPr="002C1972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2C1972">
        <w:rPr>
          <w:color w:val="0A0D10"/>
          <w:sz w:val="28"/>
          <w:szCs w:val="28"/>
        </w:rPr>
        <w:t>Зачисление детей в ДОУ из очереди.</w:t>
      </w:r>
    </w:p>
    <w:p w:rsidR="00DA4711" w:rsidRPr="002C1972" w:rsidRDefault="00DA4711" w:rsidP="002C1972">
      <w:pPr>
        <w:pStyle w:val="a6"/>
        <w:numPr>
          <w:ilvl w:val="0"/>
          <w:numId w:val="4"/>
        </w:numPr>
        <w:spacing w:before="180" w:after="180" w:line="224" w:lineRule="atLeast"/>
        <w:ind w:left="0" w:firstLine="0"/>
        <w:rPr>
          <w:color w:val="0A0D10"/>
          <w:sz w:val="28"/>
          <w:szCs w:val="28"/>
        </w:rPr>
      </w:pPr>
      <w:r w:rsidRPr="002C1972">
        <w:rPr>
          <w:color w:val="0A0D10"/>
          <w:sz w:val="28"/>
          <w:szCs w:val="28"/>
        </w:rPr>
        <w:t> Ведение «Истории заявлений», в которой отображается процесс административных действий (процедур, команд), производимых сотрудником с заявлением, а также любые изменения в заявлении на всем его жизненном цикле.</w:t>
      </w:r>
    </w:p>
    <w:p w:rsidR="00DA4711" w:rsidRPr="002C1972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2C1972">
        <w:rPr>
          <w:color w:val="0A0D10"/>
          <w:sz w:val="28"/>
          <w:szCs w:val="28"/>
        </w:rPr>
        <w:t>Ведение реестров:</w:t>
      </w:r>
    </w:p>
    <w:p w:rsidR="00DA4711" w:rsidRPr="002C1972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2C1972">
        <w:rPr>
          <w:color w:val="0A0D10"/>
          <w:sz w:val="28"/>
          <w:szCs w:val="28"/>
        </w:rPr>
        <w:t>дошкольников;</w:t>
      </w:r>
    </w:p>
    <w:p w:rsidR="00DA4711" w:rsidRPr="002C1972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2C1972">
        <w:rPr>
          <w:color w:val="0A0D10"/>
          <w:sz w:val="28"/>
          <w:szCs w:val="28"/>
        </w:rPr>
        <w:t>школьников;</w:t>
      </w:r>
    </w:p>
    <w:p w:rsidR="00DA4711" w:rsidRPr="002C1972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2C1972">
        <w:rPr>
          <w:color w:val="0A0D10"/>
          <w:sz w:val="28"/>
          <w:szCs w:val="28"/>
        </w:rPr>
        <w:t>персональных данных;</w:t>
      </w:r>
    </w:p>
    <w:p w:rsidR="00DA4711" w:rsidRPr="002C1972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2C1972">
        <w:rPr>
          <w:color w:val="0A0D10"/>
          <w:sz w:val="28"/>
          <w:szCs w:val="28"/>
        </w:rPr>
        <w:t>принятых заявлений;</w:t>
      </w:r>
    </w:p>
    <w:p w:rsidR="00DA4711" w:rsidRPr="002C1972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2C1972">
        <w:rPr>
          <w:color w:val="0A0D10"/>
          <w:sz w:val="28"/>
          <w:szCs w:val="28"/>
        </w:rPr>
        <w:t>очередников в ДОУ;</w:t>
      </w:r>
    </w:p>
    <w:p w:rsidR="00DA4711" w:rsidRPr="002C1972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2C1972">
        <w:rPr>
          <w:color w:val="0A0D10"/>
          <w:sz w:val="28"/>
          <w:szCs w:val="28"/>
        </w:rPr>
        <w:t>выданных путевок;</w:t>
      </w:r>
    </w:p>
    <w:p w:rsidR="00DA4711" w:rsidRPr="002C1972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2C1972">
        <w:rPr>
          <w:color w:val="0A0D10"/>
          <w:sz w:val="28"/>
          <w:szCs w:val="28"/>
        </w:rPr>
        <w:t>переводов;</w:t>
      </w:r>
    </w:p>
    <w:p w:rsidR="00DA4711" w:rsidRPr="002C1972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2C1972">
        <w:rPr>
          <w:color w:val="0A0D10"/>
          <w:sz w:val="28"/>
          <w:szCs w:val="28"/>
        </w:rPr>
        <w:t>временно направленных;</w:t>
      </w:r>
    </w:p>
    <w:p w:rsidR="00DA4711" w:rsidRPr="002C1972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2C1972">
        <w:rPr>
          <w:color w:val="0A0D10"/>
          <w:sz w:val="28"/>
          <w:szCs w:val="28"/>
        </w:rPr>
        <w:t>зачисленных;</w:t>
      </w:r>
    </w:p>
    <w:p w:rsidR="00DA4711" w:rsidRPr="002C1972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2C1972">
        <w:rPr>
          <w:color w:val="0A0D10"/>
          <w:sz w:val="28"/>
          <w:szCs w:val="28"/>
        </w:rPr>
        <w:t>образовательных учреждений;</w:t>
      </w:r>
    </w:p>
    <w:p w:rsidR="00DA4711" w:rsidRPr="002C1972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2C1972">
        <w:rPr>
          <w:color w:val="0A0D10"/>
          <w:sz w:val="28"/>
          <w:szCs w:val="28"/>
        </w:rPr>
        <w:t>внутренних обращений;</w:t>
      </w:r>
    </w:p>
    <w:p w:rsidR="00DA4711" w:rsidRPr="002C1972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2C1972">
        <w:rPr>
          <w:color w:val="0A0D10"/>
          <w:sz w:val="28"/>
          <w:szCs w:val="28"/>
        </w:rPr>
        <w:t>вакантных мест.</w:t>
      </w:r>
    </w:p>
    <w:p w:rsidR="00DA4711" w:rsidRPr="002C1972" w:rsidRDefault="00DA4711" w:rsidP="002C1972">
      <w:pPr>
        <w:pStyle w:val="a6"/>
        <w:numPr>
          <w:ilvl w:val="0"/>
          <w:numId w:val="5"/>
        </w:numPr>
        <w:spacing w:before="180" w:after="180" w:line="224" w:lineRule="atLeast"/>
        <w:ind w:left="567" w:firstLine="0"/>
        <w:rPr>
          <w:color w:val="0A0D10"/>
          <w:sz w:val="28"/>
          <w:szCs w:val="28"/>
        </w:rPr>
      </w:pPr>
      <w:r w:rsidRPr="002C1972">
        <w:rPr>
          <w:color w:val="0A0D10"/>
          <w:sz w:val="28"/>
          <w:szCs w:val="28"/>
        </w:rPr>
        <w:t>Автоматизированное формирование различных статистических и аналитических отчётов, связанных с оказанием электронной услуги, состоянию очереди в ДОУ, выданных путевок, переводов, зачисления и т.д.</w:t>
      </w:r>
    </w:p>
    <w:p w:rsidR="00DA4711" w:rsidRPr="00E37898" w:rsidRDefault="00DA4711" w:rsidP="00E37898">
      <w:pPr>
        <w:rPr>
          <w:rFonts w:ascii="Times New Roman" w:hAnsi="Times New Roman" w:cs="Times New Roman"/>
          <w:sz w:val="28"/>
          <w:szCs w:val="28"/>
        </w:rPr>
      </w:pPr>
    </w:p>
    <w:p w:rsidR="0091581E" w:rsidRPr="00E37898" w:rsidRDefault="0091581E" w:rsidP="00E37898">
      <w:pPr>
        <w:rPr>
          <w:rFonts w:ascii="Times New Roman" w:hAnsi="Times New Roman" w:cs="Times New Roman"/>
          <w:sz w:val="28"/>
          <w:szCs w:val="28"/>
        </w:rPr>
      </w:pPr>
    </w:p>
    <w:p w:rsidR="0091581E" w:rsidRPr="00E37898" w:rsidRDefault="0091581E" w:rsidP="00E37898">
      <w:pPr>
        <w:rPr>
          <w:rFonts w:ascii="Times New Roman" w:hAnsi="Times New Roman" w:cs="Times New Roman"/>
          <w:sz w:val="28"/>
          <w:szCs w:val="28"/>
        </w:rPr>
      </w:pPr>
    </w:p>
    <w:sectPr w:rsidR="0091581E" w:rsidRPr="00E37898" w:rsidSect="00EB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144"/>
    <w:multiLevelType w:val="hybridMultilevel"/>
    <w:tmpl w:val="D0665894"/>
    <w:lvl w:ilvl="0" w:tplc="F70663D8">
      <w:numFmt w:val="bullet"/>
      <w:lvlText w:val=""/>
      <w:lvlJc w:val="left"/>
      <w:pPr>
        <w:ind w:left="14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>
    <w:nsid w:val="0959441F"/>
    <w:multiLevelType w:val="hybridMultilevel"/>
    <w:tmpl w:val="BEBA8684"/>
    <w:lvl w:ilvl="0" w:tplc="2B1674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C4C03FA"/>
    <w:multiLevelType w:val="hybridMultilevel"/>
    <w:tmpl w:val="85709DE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252B1651"/>
    <w:multiLevelType w:val="hybridMultilevel"/>
    <w:tmpl w:val="C84E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5624A"/>
    <w:multiLevelType w:val="hybridMultilevel"/>
    <w:tmpl w:val="BFA0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0586E"/>
    <w:multiLevelType w:val="multilevel"/>
    <w:tmpl w:val="6672C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644534F"/>
    <w:multiLevelType w:val="hybridMultilevel"/>
    <w:tmpl w:val="A724BF6C"/>
    <w:lvl w:ilvl="0" w:tplc="EA3237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301"/>
    <w:rsid w:val="00000A1E"/>
    <w:rsid w:val="00003C15"/>
    <w:rsid w:val="0000778D"/>
    <w:rsid w:val="00025D4B"/>
    <w:rsid w:val="00026222"/>
    <w:rsid w:val="00026898"/>
    <w:rsid w:val="00031E34"/>
    <w:rsid w:val="000434BA"/>
    <w:rsid w:val="00045D6D"/>
    <w:rsid w:val="00046C72"/>
    <w:rsid w:val="00053F5B"/>
    <w:rsid w:val="0006046C"/>
    <w:rsid w:val="00063263"/>
    <w:rsid w:val="00066CDA"/>
    <w:rsid w:val="00073C5D"/>
    <w:rsid w:val="00083884"/>
    <w:rsid w:val="00083A95"/>
    <w:rsid w:val="00086DC1"/>
    <w:rsid w:val="00092969"/>
    <w:rsid w:val="000951AD"/>
    <w:rsid w:val="000A0673"/>
    <w:rsid w:val="000B33A2"/>
    <w:rsid w:val="000B4AD6"/>
    <w:rsid w:val="000B4D37"/>
    <w:rsid w:val="000B5A2C"/>
    <w:rsid w:val="000B662C"/>
    <w:rsid w:val="000B7183"/>
    <w:rsid w:val="000C1C38"/>
    <w:rsid w:val="000C5FC2"/>
    <w:rsid w:val="000D0FEE"/>
    <w:rsid w:val="000D2161"/>
    <w:rsid w:val="000D3915"/>
    <w:rsid w:val="000D3EDA"/>
    <w:rsid w:val="000E13AA"/>
    <w:rsid w:val="000E4315"/>
    <w:rsid w:val="000E6C07"/>
    <w:rsid w:val="000F1D5F"/>
    <w:rsid w:val="00102C83"/>
    <w:rsid w:val="00102FFB"/>
    <w:rsid w:val="00106218"/>
    <w:rsid w:val="00106889"/>
    <w:rsid w:val="00112B79"/>
    <w:rsid w:val="001141C7"/>
    <w:rsid w:val="00116A8E"/>
    <w:rsid w:val="001207A3"/>
    <w:rsid w:val="00120CC8"/>
    <w:rsid w:val="0012252D"/>
    <w:rsid w:val="00122937"/>
    <w:rsid w:val="00123DF1"/>
    <w:rsid w:val="00123FFA"/>
    <w:rsid w:val="00131331"/>
    <w:rsid w:val="001335AB"/>
    <w:rsid w:val="00133BE3"/>
    <w:rsid w:val="001345D8"/>
    <w:rsid w:val="00134739"/>
    <w:rsid w:val="001355A1"/>
    <w:rsid w:val="0013573B"/>
    <w:rsid w:val="001400C4"/>
    <w:rsid w:val="00150263"/>
    <w:rsid w:val="001546B9"/>
    <w:rsid w:val="00155F0D"/>
    <w:rsid w:val="00156ACA"/>
    <w:rsid w:val="00160E7F"/>
    <w:rsid w:val="00162B46"/>
    <w:rsid w:val="00163301"/>
    <w:rsid w:val="00163BB4"/>
    <w:rsid w:val="00166504"/>
    <w:rsid w:val="00173188"/>
    <w:rsid w:val="001733CF"/>
    <w:rsid w:val="001752F2"/>
    <w:rsid w:val="00177C25"/>
    <w:rsid w:val="00185E7C"/>
    <w:rsid w:val="00186F0B"/>
    <w:rsid w:val="0019537D"/>
    <w:rsid w:val="001B324D"/>
    <w:rsid w:val="001B5132"/>
    <w:rsid w:val="001B5C4D"/>
    <w:rsid w:val="001B7F53"/>
    <w:rsid w:val="001C317B"/>
    <w:rsid w:val="001C5879"/>
    <w:rsid w:val="001D0F7D"/>
    <w:rsid w:val="001D30D9"/>
    <w:rsid w:val="001D34BC"/>
    <w:rsid w:val="001D4C22"/>
    <w:rsid w:val="001D550D"/>
    <w:rsid w:val="001D6285"/>
    <w:rsid w:val="001E0739"/>
    <w:rsid w:val="001E127F"/>
    <w:rsid w:val="001E177E"/>
    <w:rsid w:val="001E3E17"/>
    <w:rsid w:val="001E497E"/>
    <w:rsid w:val="001F0A66"/>
    <w:rsid w:val="001F1757"/>
    <w:rsid w:val="001F3C2F"/>
    <w:rsid w:val="00202C9D"/>
    <w:rsid w:val="00202DA3"/>
    <w:rsid w:val="00203FCD"/>
    <w:rsid w:val="002071BB"/>
    <w:rsid w:val="0020730B"/>
    <w:rsid w:val="002115CE"/>
    <w:rsid w:val="0021533C"/>
    <w:rsid w:val="002310BE"/>
    <w:rsid w:val="00231C92"/>
    <w:rsid w:val="002402A2"/>
    <w:rsid w:val="00240B5B"/>
    <w:rsid w:val="002423E7"/>
    <w:rsid w:val="00246283"/>
    <w:rsid w:val="002600D4"/>
    <w:rsid w:val="00266A66"/>
    <w:rsid w:val="00271419"/>
    <w:rsid w:val="0027142F"/>
    <w:rsid w:val="0027184C"/>
    <w:rsid w:val="00273263"/>
    <w:rsid w:val="0027758B"/>
    <w:rsid w:val="00286546"/>
    <w:rsid w:val="00292EF1"/>
    <w:rsid w:val="002A0856"/>
    <w:rsid w:val="002A581D"/>
    <w:rsid w:val="002A691F"/>
    <w:rsid w:val="002B0B21"/>
    <w:rsid w:val="002B212D"/>
    <w:rsid w:val="002B48C9"/>
    <w:rsid w:val="002C0696"/>
    <w:rsid w:val="002C17A9"/>
    <w:rsid w:val="002C1972"/>
    <w:rsid w:val="002C1B82"/>
    <w:rsid w:val="002C3334"/>
    <w:rsid w:val="002D1944"/>
    <w:rsid w:val="002D2AB8"/>
    <w:rsid w:val="002D30D6"/>
    <w:rsid w:val="002D5D00"/>
    <w:rsid w:val="002D677A"/>
    <w:rsid w:val="002E3029"/>
    <w:rsid w:val="002F2FB3"/>
    <w:rsid w:val="0030145F"/>
    <w:rsid w:val="00302E96"/>
    <w:rsid w:val="0030628B"/>
    <w:rsid w:val="00306825"/>
    <w:rsid w:val="00310C8E"/>
    <w:rsid w:val="00311458"/>
    <w:rsid w:val="00313F17"/>
    <w:rsid w:val="003152D7"/>
    <w:rsid w:val="003175A7"/>
    <w:rsid w:val="00317F6E"/>
    <w:rsid w:val="003221C2"/>
    <w:rsid w:val="00327276"/>
    <w:rsid w:val="00327E0F"/>
    <w:rsid w:val="00332113"/>
    <w:rsid w:val="00333A13"/>
    <w:rsid w:val="00334D47"/>
    <w:rsid w:val="00337A7E"/>
    <w:rsid w:val="00337FD4"/>
    <w:rsid w:val="00342665"/>
    <w:rsid w:val="003461F8"/>
    <w:rsid w:val="00351483"/>
    <w:rsid w:val="0035385E"/>
    <w:rsid w:val="00356C7C"/>
    <w:rsid w:val="00360835"/>
    <w:rsid w:val="003723AB"/>
    <w:rsid w:val="003765CB"/>
    <w:rsid w:val="003809B0"/>
    <w:rsid w:val="00380CA6"/>
    <w:rsid w:val="003868CF"/>
    <w:rsid w:val="00392B6E"/>
    <w:rsid w:val="00393F71"/>
    <w:rsid w:val="00394A9D"/>
    <w:rsid w:val="00394E0D"/>
    <w:rsid w:val="003A1020"/>
    <w:rsid w:val="003A12C7"/>
    <w:rsid w:val="003A3032"/>
    <w:rsid w:val="003A6622"/>
    <w:rsid w:val="003B133C"/>
    <w:rsid w:val="003B14E2"/>
    <w:rsid w:val="003C0746"/>
    <w:rsid w:val="003C6B40"/>
    <w:rsid w:val="003C6BF2"/>
    <w:rsid w:val="003C6E8C"/>
    <w:rsid w:val="003D06A1"/>
    <w:rsid w:val="003D1AA2"/>
    <w:rsid w:val="003D59BE"/>
    <w:rsid w:val="003D69E2"/>
    <w:rsid w:val="003D6E0B"/>
    <w:rsid w:val="003E0240"/>
    <w:rsid w:val="003E5E53"/>
    <w:rsid w:val="003E7A3B"/>
    <w:rsid w:val="003F22D9"/>
    <w:rsid w:val="003F2748"/>
    <w:rsid w:val="004060DF"/>
    <w:rsid w:val="00412EEE"/>
    <w:rsid w:val="004158B1"/>
    <w:rsid w:val="00417DB0"/>
    <w:rsid w:val="00423920"/>
    <w:rsid w:val="00430D38"/>
    <w:rsid w:val="00431D08"/>
    <w:rsid w:val="00442C24"/>
    <w:rsid w:val="004458F4"/>
    <w:rsid w:val="00445F06"/>
    <w:rsid w:val="00454F49"/>
    <w:rsid w:val="004567BF"/>
    <w:rsid w:val="0046411B"/>
    <w:rsid w:val="00465CEE"/>
    <w:rsid w:val="004669EE"/>
    <w:rsid w:val="0047271E"/>
    <w:rsid w:val="00482D2D"/>
    <w:rsid w:val="00484827"/>
    <w:rsid w:val="00485A95"/>
    <w:rsid w:val="00491F34"/>
    <w:rsid w:val="00493CB7"/>
    <w:rsid w:val="00493E37"/>
    <w:rsid w:val="004A3115"/>
    <w:rsid w:val="004A5C12"/>
    <w:rsid w:val="004B1416"/>
    <w:rsid w:val="004B2FD2"/>
    <w:rsid w:val="004C1019"/>
    <w:rsid w:val="004D10E1"/>
    <w:rsid w:val="004D7232"/>
    <w:rsid w:val="004E1E35"/>
    <w:rsid w:val="004E38C2"/>
    <w:rsid w:val="004F5B24"/>
    <w:rsid w:val="005002AD"/>
    <w:rsid w:val="00500920"/>
    <w:rsid w:val="005126E3"/>
    <w:rsid w:val="00514F15"/>
    <w:rsid w:val="00516485"/>
    <w:rsid w:val="00523A4F"/>
    <w:rsid w:val="00523B69"/>
    <w:rsid w:val="005303F2"/>
    <w:rsid w:val="00530543"/>
    <w:rsid w:val="00530B35"/>
    <w:rsid w:val="00530DD2"/>
    <w:rsid w:val="0053761D"/>
    <w:rsid w:val="005414A1"/>
    <w:rsid w:val="0054191B"/>
    <w:rsid w:val="00545564"/>
    <w:rsid w:val="0055161E"/>
    <w:rsid w:val="00553559"/>
    <w:rsid w:val="005555F2"/>
    <w:rsid w:val="00556F7E"/>
    <w:rsid w:val="005629C6"/>
    <w:rsid w:val="00566DDA"/>
    <w:rsid w:val="00567026"/>
    <w:rsid w:val="00567310"/>
    <w:rsid w:val="00574B50"/>
    <w:rsid w:val="0057771A"/>
    <w:rsid w:val="00580FEE"/>
    <w:rsid w:val="00584362"/>
    <w:rsid w:val="005866B7"/>
    <w:rsid w:val="00586CDB"/>
    <w:rsid w:val="00592D5B"/>
    <w:rsid w:val="0059670C"/>
    <w:rsid w:val="00597778"/>
    <w:rsid w:val="005A0774"/>
    <w:rsid w:val="005A0CF7"/>
    <w:rsid w:val="005A384B"/>
    <w:rsid w:val="005A67C5"/>
    <w:rsid w:val="005A6870"/>
    <w:rsid w:val="005A7E78"/>
    <w:rsid w:val="005A7F77"/>
    <w:rsid w:val="005B1117"/>
    <w:rsid w:val="005B17C2"/>
    <w:rsid w:val="005B58DB"/>
    <w:rsid w:val="005C2DD6"/>
    <w:rsid w:val="005C67E0"/>
    <w:rsid w:val="005D0578"/>
    <w:rsid w:val="005D14A0"/>
    <w:rsid w:val="005D6DF2"/>
    <w:rsid w:val="005E403A"/>
    <w:rsid w:val="005E5C6C"/>
    <w:rsid w:val="005F7B1C"/>
    <w:rsid w:val="00601696"/>
    <w:rsid w:val="00601A66"/>
    <w:rsid w:val="0060315D"/>
    <w:rsid w:val="006033F7"/>
    <w:rsid w:val="0060379F"/>
    <w:rsid w:val="006103AA"/>
    <w:rsid w:val="00615EA1"/>
    <w:rsid w:val="0062539C"/>
    <w:rsid w:val="00626ABD"/>
    <w:rsid w:val="006334CC"/>
    <w:rsid w:val="00646A15"/>
    <w:rsid w:val="0065282D"/>
    <w:rsid w:val="00654059"/>
    <w:rsid w:val="00654BEC"/>
    <w:rsid w:val="00661C73"/>
    <w:rsid w:val="00661EF7"/>
    <w:rsid w:val="00662669"/>
    <w:rsid w:val="00664027"/>
    <w:rsid w:val="00667241"/>
    <w:rsid w:val="0067597E"/>
    <w:rsid w:val="00681694"/>
    <w:rsid w:val="0068193F"/>
    <w:rsid w:val="00684ACC"/>
    <w:rsid w:val="00686AD2"/>
    <w:rsid w:val="00694112"/>
    <w:rsid w:val="006A4A0B"/>
    <w:rsid w:val="006A61C9"/>
    <w:rsid w:val="006A6B44"/>
    <w:rsid w:val="006B1B8F"/>
    <w:rsid w:val="006C4C90"/>
    <w:rsid w:val="006C4C96"/>
    <w:rsid w:val="006C5005"/>
    <w:rsid w:val="006C6624"/>
    <w:rsid w:val="006E4290"/>
    <w:rsid w:val="006E4913"/>
    <w:rsid w:val="006E614A"/>
    <w:rsid w:val="006E679D"/>
    <w:rsid w:val="006E691B"/>
    <w:rsid w:val="006F206F"/>
    <w:rsid w:val="006F53E3"/>
    <w:rsid w:val="006F779A"/>
    <w:rsid w:val="006F7BD9"/>
    <w:rsid w:val="00701AB1"/>
    <w:rsid w:val="00702876"/>
    <w:rsid w:val="00704578"/>
    <w:rsid w:val="0070628B"/>
    <w:rsid w:val="00706549"/>
    <w:rsid w:val="00716BCC"/>
    <w:rsid w:val="00720A3E"/>
    <w:rsid w:val="007217E4"/>
    <w:rsid w:val="00723800"/>
    <w:rsid w:val="0072423D"/>
    <w:rsid w:val="007272E6"/>
    <w:rsid w:val="00727688"/>
    <w:rsid w:val="0073471C"/>
    <w:rsid w:val="00744CCB"/>
    <w:rsid w:val="00746669"/>
    <w:rsid w:val="00747686"/>
    <w:rsid w:val="007535A1"/>
    <w:rsid w:val="0075605F"/>
    <w:rsid w:val="00763BAC"/>
    <w:rsid w:val="0076522C"/>
    <w:rsid w:val="007671D9"/>
    <w:rsid w:val="0077364E"/>
    <w:rsid w:val="00774E10"/>
    <w:rsid w:val="00775264"/>
    <w:rsid w:val="00776194"/>
    <w:rsid w:val="00790F6E"/>
    <w:rsid w:val="00796B57"/>
    <w:rsid w:val="007A17C9"/>
    <w:rsid w:val="007A2310"/>
    <w:rsid w:val="007A53F1"/>
    <w:rsid w:val="007A786F"/>
    <w:rsid w:val="007B7322"/>
    <w:rsid w:val="007B7D68"/>
    <w:rsid w:val="007C1DD9"/>
    <w:rsid w:val="007C3369"/>
    <w:rsid w:val="007D5256"/>
    <w:rsid w:val="007E033B"/>
    <w:rsid w:val="007E1460"/>
    <w:rsid w:val="007E1677"/>
    <w:rsid w:val="007E76A6"/>
    <w:rsid w:val="007F25E4"/>
    <w:rsid w:val="007F38D5"/>
    <w:rsid w:val="00806B8B"/>
    <w:rsid w:val="00806F85"/>
    <w:rsid w:val="008204B8"/>
    <w:rsid w:val="00820CE5"/>
    <w:rsid w:val="008243BE"/>
    <w:rsid w:val="00832096"/>
    <w:rsid w:val="00836837"/>
    <w:rsid w:val="00840115"/>
    <w:rsid w:val="0084248D"/>
    <w:rsid w:val="008443AB"/>
    <w:rsid w:val="008463A7"/>
    <w:rsid w:val="00861BC2"/>
    <w:rsid w:val="00862C48"/>
    <w:rsid w:val="00866C3F"/>
    <w:rsid w:val="00866E2D"/>
    <w:rsid w:val="00871947"/>
    <w:rsid w:val="00872592"/>
    <w:rsid w:val="00873B42"/>
    <w:rsid w:val="00874822"/>
    <w:rsid w:val="008768F6"/>
    <w:rsid w:val="00880495"/>
    <w:rsid w:val="00880593"/>
    <w:rsid w:val="00883A4E"/>
    <w:rsid w:val="00891D16"/>
    <w:rsid w:val="00897162"/>
    <w:rsid w:val="008A0658"/>
    <w:rsid w:val="008A084B"/>
    <w:rsid w:val="008A2836"/>
    <w:rsid w:val="008A464C"/>
    <w:rsid w:val="008A620C"/>
    <w:rsid w:val="008B149F"/>
    <w:rsid w:val="008B57C3"/>
    <w:rsid w:val="008C6A73"/>
    <w:rsid w:val="008D2D3F"/>
    <w:rsid w:val="008D3DD6"/>
    <w:rsid w:val="008D64F8"/>
    <w:rsid w:val="008E0205"/>
    <w:rsid w:val="008E063B"/>
    <w:rsid w:val="008E58E5"/>
    <w:rsid w:val="008F5C62"/>
    <w:rsid w:val="008F69EE"/>
    <w:rsid w:val="008F750F"/>
    <w:rsid w:val="008F7E79"/>
    <w:rsid w:val="00911647"/>
    <w:rsid w:val="00912017"/>
    <w:rsid w:val="009130D7"/>
    <w:rsid w:val="0091581E"/>
    <w:rsid w:val="0092089F"/>
    <w:rsid w:val="00921724"/>
    <w:rsid w:val="009223FF"/>
    <w:rsid w:val="009231BF"/>
    <w:rsid w:val="00924561"/>
    <w:rsid w:val="00924A66"/>
    <w:rsid w:val="00932F1C"/>
    <w:rsid w:val="00934473"/>
    <w:rsid w:val="00935914"/>
    <w:rsid w:val="00941AC0"/>
    <w:rsid w:val="0094693B"/>
    <w:rsid w:val="009512F2"/>
    <w:rsid w:val="00953986"/>
    <w:rsid w:val="00957572"/>
    <w:rsid w:val="0096015B"/>
    <w:rsid w:val="00961EF9"/>
    <w:rsid w:val="00967D1B"/>
    <w:rsid w:val="00967E66"/>
    <w:rsid w:val="009806EA"/>
    <w:rsid w:val="00981EBD"/>
    <w:rsid w:val="0098357C"/>
    <w:rsid w:val="00984318"/>
    <w:rsid w:val="00985550"/>
    <w:rsid w:val="00985FC9"/>
    <w:rsid w:val="009908D8"/>
    <w:rsid w:val="00994752"/>
    <w:rsid w:val="009A178A"/>
    <w:rsid w:val="009A1CA8"/>
    <w:rsid w:val="009A379E"/>
    <w:rsid w:val="009A3D82"/>
    <w:rsid w:val="009B0812"/>
    <w:rsid w:val="009B1CF1"/>
    <w:rsid w:val="009B2205"/>
    <w:rsid w:val="009B2AAE"/>
    <w:rsid w:val="009B3786"/>
    <w:rsid w:val="009B40C5"/>
    <w:rsid w:val="009B729E"/>
    <w:rsid w:val="009C7F4E"/>
    <w:rsid w:val="009E18BD"/>
    <w:rsid w:val="009E3C0E"/>
    <w:rsid w:val="009E5C4A"/>
    <w:rsid w:val="009E6C9E"/>
    <w:rsid w:val="009E7F80"/>
    <w:rsid w:val="009F5E5F"/>
    <w:rsid w:val="009F6B74"/>
    <w:rsid w:val="009F6DA8"/>
    <w:rsid w:val="00A0499F"/>
    <w:rsid w:val="00A04B98"/>
    <w:rsid w:val="00A05295"/>
    <w:rsid w:val="00A067CC"/>
    <w:rsid w:val="00A17647"/>
    <w:rsid w:val="00A24323"/>
    <w:rsid w:val="00A256D7"/>
    <w:rsid w:val="00A272D0"/>
    <w:rsid w:val="00A300B8"/>
    <w:rsid w:val="00A34FC5"/>
    <w:rsid w:val="00A3551C"/>
    <w:rsid w:val="00A366B5"/>
    <w:rsid w:val="00A46A0F"/>
    <w:rsid w:val="00A47E5A"/>
    <w:rsid w:val="00A5047A"/>
    <w:rsid w:val="00A50F00"/>
    <w:rsid w:val="00A53B08"/>
    <w:rsid w:val="00A56C41"/>
    <w:rsid w:val="00A57171"/>
    <w:rsid w:val="00A62C0B"/>
    <w:rsid w:val="00A705FD"/>
    <w:rsid w:val="00A70D03"/>
    <w:rsid w:val="00A70E6A"/>
    <w:rsid w:val="00A70F87"/>
    <w:rsid w:val="00A71358"/>
    <w:rsid w:val="00A75B6D"/>
    <w:rsid w:val="00A83472"/>
    <w:rsid w:val="00A864FC"/>
    <w:rsid w:val="00A922FB"/>
    <w:rsid w:val="00A93B37"/>
    <w:rsid w:val="00A93C62"/>
    <w:rsid w:val="00A96B98"/>
    <w:rsid w:val="00A96EFD"/>
    <w:rsid w:val="00AA0BCA"/>
    <w:rsid w:val="00AA2ABB"/>
    <w:rsid w:val="00AA7958"/>
    <w:rsid w:val="00AC0172"/>
    <w:rsid w:val="00AC41BD"/>
    <w:rsid w:val="00AD5B25"/>
    <w:rsid w:val="00AE321F"/>
    <w:rsid w:val="00AE3C97"/>
    <w:rsid w:val="00AF1755"/>
    <w:rsid w:val="00AF1FD1"/>
    <w:rsid w:val="00AF2090"/>
    <w:rsid w:val="00AF3A15"/>
    <w:rsid w:val="00AF7D8C"/>
    <w:rsid w:val="00B05763"/>
    <w:rsid w:val="00B06CF7"/>
    <w:rsid w:val="00B1333F"/>
    <w:rsid w:val="00B133D3"/>
    <w:rsid w:val="00B20743"/>
    <w:rsid w:val="00B2159B"/>
    <w:rsid w:val="00B25AD5"/>
    <w:rsid w:val="00B31C68"/>
    <w:rsid w:val="00B33265"/>
    <w:rsid w:val="00B437B6"/>
    <w:rsid w:val="00B474B1"/>
    <w:rsid w:val="00B546B0"/>
    <w:rsid w:val="00B56478"/>
    <w:rsid w:val="00B57218"/>
    <w:rsid w:val="00B60039"/>
    <w:rsid w:val="00B669B1"/>
    <w:rsid w:val="00B67769"/>
    <w:rsid w:val="00B75BF8"/>
    <w:rsid w:val="00B77A80"/>
    <w:rsid w:val="00B77D22"/>
    <w:rsid w:val="00B8626B"/>
    <w:rsid w:val="00B91101"/>
    <w:rsid w:val="00B91543"/>
    <w:rsid w:val="00B96765"/>
    <w:rsid w:val="00BA42F9"/>
    <w:rsid w:val="00BA4962"/>
    <w:rsid w:val="00BA7761"/>
    <w:rsid w:val="00BA784F"/>
    <w:rsid w:val="00BB082E"/>
    <w:rsid w:val="00BB32F4"/>
    <w:rsid w:val="00BC395A"/>
    <w:rsid w:val="00BC5ADB"/>
    <w:rsid w:val="00BC6298"/>
    <w:rsid w:val="00BD7251"/>
    <w:rsid w:val="00BE6C34"/>
    <w:rsid w:val="00BF536F"/>
    <w:rsid w:val="00BF6BA4"/>
    <w:rsid w:val="00C07DAD"/>
    <w:rsid w:val="00C11D42"/>
    <w:rsid w:val="00C14C36"/>
    <w:rsid w:val="00C21428"/>
    <w:rsid w:val="00C257AE"/>
    <w:rsid w:val="00C2654C"/>
    <w:rsid w:val="00C35B49"/>
    <w:rsid w:val="00C360C6"/>
    <w:rsid w:val="00C3610B"/>
    <w:rsid w:val="00C365CC"/>
    <w:rsid w:val="00C375CF"/>
    <w:rsid w:val="00C408F6"/>
    <w:rsid w:val="00C42169"/>
    <w:rsid w:val="00C43622"/>
    <w:rsid w:val="00C544DC"/>
    <w:rsid w:val="00C60CD4"/>
    <w:rsid w:val="00C660D5"/>
    <w:rsid w:val="00C667AE"/>
    <w:rsid w:val="00C66D13"/>
    <w:rsid w:val="00C705FE"/>
    <w:rsid w:val="00C71710"/>
    <w:rsid w:val="00C724A9"/>
    <w:rsid w:val="00C73264"/>
    <w:rsid w:val="00C77131"/>
    <w:rsid w:val="00C8238F"/>
    <w:rsid w:val="00C846F5"/>
    <w:rsid w:val="00C93260"/>
    <w:rsid w:val="00CA6E03"/>
    <w:rsid w:val="00CA75C8"/>
    <w:rsid w:val="00CB2AD0"/>
    <w:rsid w:val="00CC0604"/>
    <w:rsid w:val="00CC1AD8"/>
    <w:rsid w:val="00CC22F6"/>
    <w:rsid w:val="00CC2FE5"/>
    <w:rsid w:val="00CC32F6"/>
    <w:rsid w:val="00CC4B80"/>
    <w:rsid w:val="00CD3C95"/>
    <w:rsid w:val="00CD4425"/>
    <w:rsid w:val="00CD7E86"/>
    <w:rsid w:val="00CE2254"/>
    <w:rsid w:val="00CE330F"/>
    <w:rsid w:val="00CE4B84"/>
    <w:rsid w:val="00CE61EC"/>
    <w:rsid w:val="00CE72F1"/>
    <w:rsid w:val="00CE7509"/>
    <w:rsid w:val="00CF2A3E"/>
    <w:rsid w:val="00CF63BE"/>
    <w:rsid w:val="00CF761D"/>
    <w:rsid w:val="00D01F91"/>
    <w:rsid w:val="00D02773"/>
    <w:rsid w:val="00D07B90"/>
    <w:rsid w:val="00D125E3"/>
    <w:rsid w:val="00D14173"/>
    <w:rsid w:val="00D15A67"/>
    <w:rsid w:val="00D15D92"/>
    <w:rsid w:val="00D17499"/>
    <w:rsid w:val="00D174F3"/>
    <w:rsid w:val="00D21374"/>
    <w:rsid w:val="00D220E9"/>
    <w:rsid w:val="00D34982"/>
    <w:rsid w:val="00D40BF6"/>
    <w:rsid w:val="00D46720"/>
    <w:rsid w:val="00D4764E"/>
    <w:rsid w:val="00D57D7D"/>
    <w:rsid w:val="00D63E15"/>
    <w:rsid w:val="00D67197"/>
    <w:rsid w:val="00D7472B"/>
    <w:rsid w:val="00D81DC2"/>
    <w:rsid w:val="00D8236B"/>
    <w:rsid w:val="00D84FDA"/>
    <w:rsid w:val="00D90743"/>
    <w:rsid w:val="00D90B45"/>
    <w:rsid w:val="00D90F92"/>
    <w:rsid w:val="00D911E3"/>
    <w:rsid w:val="00D91B64"/>
    <w:rsid w:val="00D92A5D"/>
    <w:rsid w:val="00D93705"/>
    <w:rsid w:val="00D948A3"/>
    <w:rsid w:val="00D97D72"/>
    <w:rsid w:val="00DA0611"/>
    <w:rsid w:val="00DA0729"/>
    <w:rsid w:val="00DA4711"/>
    <w:rsid w:val="00DA5925"/>
    <w:rsid w:val="00DB0C4A"/>
    <w:rsid w:val="00DB2016"/>
    <w:rsid w:val="00DB64D9"/>
    <w:rsid w:val="00DC18D8"/>
    <w:rsid w:val="00DC27DC"/>
    <w:rsid w:val="00DC3AE7"/>
    <w:rsid w:val="00DC3D8A"/>
    <w:rsid w:val="00DC484F"/>
    <w:rsid w:val="00DC5A02"/>
    <w:rsid w:val="00DD097B"/>
    <w:rsid w:val="00DD1E2E"/>
    <w:rsid w:val="00DD7A83"/>
    <w:rsid w:val="00DE14B4"/>
    <w:rsid w:val="00DE4F29"/>
    <w:rsid w:val="00DF453B"/>
    <w:rsid w:val="00DF6040"/>
    <w:rsid w:val="00E02369"/>
    <w:rsid w:val="00E06B65"/>
    <w:rsid w:val="00E148AB"/>
    <w:rsid w:val="00E22914"/>
    <w:rsid w:val="00E26C75"/>
    <w:rsid w:val="00E3510C"/>
    <w:rsid w:val="00E37898"/>
    <w:rsid w:val="00E42137"/>
    <w:rsid w:val="00E530E1"/>
    <w:rsid w:val="00E534DE"/>
    <w:rsid w:val="00E62F73"/>
    <w:rsid w:val="00E64532"/>
    <w:rsid w:val="00E73274"/>
    <w:rsid w:val="00E775BF"/>
    <w:rsid w:val="00E8113E"/>
    <w:rsid w:val="00E8319E"/>
    <w:rsid w:val="00E84FA2"/>
    <w:rsid w:val="00E852C2"/>
    <w:rsid w:val="00E86244"/>
    <w:rsid w:val="00E91115"/>
    <w:rsid w:val="00E91518"/>
    <w:rsid w:val="00E94D7F"/>
    <w:rsid w:val="00EA096D"/>
    <w:rsid w:val="00EB723B"/>
    <w:rsid w:val="00EC1614"/>
    <w:rsid w:val="00EC23DF"/>
    <w:rsid w:val="00EC3464"/>
    <w:rsid w:val="00EC6F77"/>
    <w:rsid w:val="00ED3A0D"/>
    <w:rsid w:val="00EE2143"/>
    <w:rsid w:val="00EE5B8A"/>
    <w:rsid w:val="00EE6911"/>
    <w:rsid w:val="00EF1459"/>
    <w:rsid w:val="00EF2C47"/>
    <w:rsid w:val="00EF35CA"/>
    <w:rsid w:val="00F24D7F"/>
    <w:rsid w:val="00F3374E"/>
    <w:rsid w:val="00F34984"/>
    <w:rsid w:val="00F34ED7"/>
    <w:rsid w:val="00F36BDA"/>
    <w:rsid w:val="00F45ADF"/>
    <w:rsid w:val="00F50533"/>
    <w:rsid w:val="00F55D67"/>
    <w:rsid w:val="00F612F5"/>
    <w:rsid w:val="00F6159E"/>
    <w:rsid w:val="00F62C10"/>
    <w:rsid w:val="00F763EB"/>
    <w:rsid w:val="00F82579"/>
    <w:rsid w:val="00F853F7"/>
    <w:rsid w:val="00F86AD7"/>
    <w:rsid w:val="00F933DD"/>
    <w:rsid w:val="00F9364C"/>
    <w:rsid w:val="00F957C9"/>
    <w:rsid w:val="00F96697"/>
    <w:rsid w:val="00FA1E84"/>
    <w:rsid w:val="00FA6AF1"/>
    <w:rsid w:val="00FB11DB"/>
    <w:rsid w:val="00FB1E86"/>
    <w:rsid w:val="00FB2952"/>
    <w:rsid w:val="00FB33D0"/>
    <w:rsid w:val="00FB5B35"/>
    <w:rsid w:val="00FB763B"/>
    <w:rsid w:val="00FC310B"/>
    <w:rsid w:val="00FC4DA4"/>
    <w:rsid w:val="00FD20A8"/>
    <w:rsid w:val="00FD5545"/>
    <w:rsid w:val="00FD59F4"/>
    <w:rsid w:val="00FE13CB"/>
    <w:rsid w:val="00FE50EB"/>
    <w:rsid w:val="00FE65E0"/>
    <w:rsid w:val="00FF0194"/>
    <w:rsid w:val="00FF2ACF"/>
    <w:rsid w:val="00FF3AF9"/>
    <w:rsid w:val="00F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301"/>
    <w:rPr>
      <w:color w:val="0000FF"/>
      <w:u w:val="single"/>
    </w:rPr>
  </w:style>
  <w:style w:type="character" w:styleId="a5">
    <w:name w:val="Strong"/>
    <w:basedOn w:val="a0"/>
    <w:uiPriority w:val="22"/>
    <w:qFormat/>
    <w:rsid w:val="00DA4711"/>
    <w:rPr>
      <w:b/>
      <w:bCs/>
    </w:rPr>
  </w:style>
  <w:style w:type="paragraph" w:styleId="a6">
    <w:name w:val="List Paragraph"/>
    <w:basedOn w:val="a"/>
    <w:uiPriority w:val="34"/>
    <w:qFormat/>
    <w:rsid w:val="00DA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915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2017-11-06T10:42:00Z</cp:lastPrinted>
  <dcterms:created xsi:type="dcterms:W3CDTF">2017-11-04T13:27:00Z</dcterms:created>
  <dcterms:modified xsi:type="dcterms:W3CDTF">2018-04-16T15:45:00Z</dcterms:modified>
</cp:coreProperties>
</file>